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F37E54" w:rsidRPr="00F37E54" w:rsidRDefault="00F37E54" w:rsidP="00E251D4">
      <w:pPr>
        <w:spacing w:after="200" w:line="276" w:lineRule="auto"/>
        <w:jc w:val="center"/>
        <w:rPr>
          <w:rFonts w:eastAsiaTheme="minorHAnsi" w:cstheme="minorBidi"/>
          <w:b/>
          <w:lang w:val="ru-RU"/>
        </w:rPr>
      </w:pP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057213" w:rsidRDefault="00F37E54" w:rsidP="00E251D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val="ru-RU"/>
        </w:rPr>
      </w:pPr>
      <w:r w:rsidRPr="00F37E54">
        <w:rPr>
          <w:rFonts w:eastAsiaTheme="minorHAnsi" w:cstheme="minorBidi"/>
          <w:lang w:val="ru-RU"/>
        </w:rPr>
        <w:t xml:space="preserve">20 мая </w:t>
      </w:r>
      <w:r w:rsidR="0058203B" w:rsidRPr="00F37E54">
        <w:rPr>
          <w:rFonts w:eastAsiaTheme="minorHAnsi" w:cstheme="minorBidi"/>
          <w:lang w:val="ru-RU"/>
        </w:rPr>
        <w:t>2021</w:t>
      </w:r>
      <w:r w:rsidR="00E251D4" w:rsidRPr="00F37E54">
        <w:rPr>
          <w:rFonts w:eastAsiaTheme="minorHAnsi" w:cstheme="minorBidi"/>
          <w:lang w:val="ru-RU"/>
        </w:rPr>
        <w:t>г</w:t>
      </w:r>
      <w:r w:rsidR="00057213" w:rsidRPr="00F37E54">
        <w:rPr>
          <w:rFonts w:eastAsiaTheme="minorHAnsi" w:cstheme="minorBidi"/>
          <w:lang w:val="ru-RU"/>
        </w:rPr>
        <w:t>ода</w:t>
      </w:r>
      <w:r w:rsidR="00E251D4" w:rsidRPr="00F37E54">
        <w:rPr>
          <w:rFonts w:eastAsiaTheme="minorHAnsi" w:cstheme="minorBidi"/>
          <w:lang w:val="ru-RU"/>
        </w:rPr>
        <w:t xml:space="preserve">                                                                                            </w:t>
      </w:r>
      <w:r w:rsidR="00057213" w:rsidRPr="00F37E54">
        <w:rPr>
          <w:rFonts w:eastAsiaTheme="minorHAnsi" w:cstheme="minorBidi"/>
          <w:lang w:val="ru-RU"/>
        </w:rPr>
        <w:t xml:space="preserve">     </w:t>
      </w:r>
      <w:r w:rsidR="00E251D4" w:rsidRPr="00F37E54">
        <w:rPr>
          <w:rFonts w:eastAsiaTheme="minorHAnsi" w:cstheme="minorBidi"/>
          <w:lang w:val="ru-RU"/>
        </w:rPr>
        <w:t xml:space="preserve">          </w:t>
      </w:r>
      <w:r>
        <w:rPr>
          <w:rFonts w:eastAsiaTheme="minorHAnsi" w:cstheme="minorBidi"/>
          <w:b/>
          <w:sz w:val="28"/>
          <w:szCs w:val="28"/>
          <w:lang w:val="ru-RU"/>
        </w:rPr>
        <w:t xml:space="preserve">    </w:t>
      </w:r>
      <w:r w:rsidR="00E251D4" w:rsidRPr="0005721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>
        <w:rPr>
          <w:rFonts w:eastAsiaTheme="minorHAnsi" w:cstheme="minorBidi"/>
          <w:b/>
          <w:sz w:val="28"/>
          <w:szCs w:val="28"/>
          <w:lang w:val="ru-RU"/>
        </w:rPr>
        <w:t>15</w:t>
      </w:r>
    </w:p>
    <w:p w:rsidR="00A8733D" w:rsidRPr="007E0F25" w:rsidRDefault="00146138" w:rsidP="00771F7C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0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771F7C" w:rsidRPr="007E0F25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</w:t>
      </w:r>
      <w:bookmarkStart w:id="2" w:name="_GoBack"/>
      <w:bookmarkEnd w:id="2"/>
      <w:r w:rsidR="00771F7C" w:rsidRPr="007E0F25">
        <w:rPr>
          <w:b/>
          <w:color w:val="000000"/>
          <w:sz w:val="22"/>
          <w:szCs w:val="22"/>
          <w:lang w:val="ru-RU" w:eastAsia="ru-RU"/>
        </w:rPr>
        <w:t>ении работ в сфере озеленения на территории муниципального образования город Петергоф</w:t>
      </w:r>
      <w:bookmarkEnd w:id="0"/>
      <w:r w:rsidR="00055D88" w:rsidRPr="007E0F25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58203B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771F7C" w:rsidRPr="00771F7C">
        <w:rPr>
          <w:lang w:val="ru-RU"/>
        </w:rPr>
        <w:t>решени</w:t>
      </w:r>
      <w:r w:rsidR="00771F7C">
        <w:rPr>
          <w:lang w:val="ru-RU"/>
        </w:rPr>
        <w:t>я</w:t>
      </w:r>
      <w:r w:rsidR="00771F7C" w:rsidRPr="00771F7C">
        <w:rPr>
          <w:lang w:val="ru-RU"/>
        </w:rPr>
        <w:t xml:space="preserve">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771F7C">
        <w:rPr>
          <w:lang w:val="ru-RU"/>
        </w:rPr>
        <w:t>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следующие изменения:</w:t>
      </w:r>
    </w:p>
    <w:p w:rsidR="00B314F5" w:rsidRDefault="00146138" w:rsidP="00B314F5">
      <w:pPr>
        <w:shd w:val="clear" w:color="auto" w:fill="FFFFFF"/>
        <w:ind w:firstLine="720"/>
        <w:jc w:val="both"/>
        <w:rPr>
          <w:lang w:val="ru-RU"/>
        </w:rPr>
      </w:pPr>
      <w:r w:rsidRPr="00624EB2">
        <w:rPr>
          <w:rFonts w:eastAsiaTheme="minorHAnsi"/>
          <w:lang w:val="ru-RU"/>
        </w:rPr>
        <w:t xml:space="preserve">1.1. </w:t>
      </w:r>
      <w:r w:rsidR="00771F7C">
        <w:rPr>
          <w:rFonts w:eastAsiaTheme="minorHAnsi"/>
          <w:lang w:val="ru-RU"/>
        </w:rPr>
        <w:t xml:space="preserve">дополнить </w:t>
      </w:r>
      <w:r w:rsidR="00B314F5">
        <w:rPr>
          <w:rFonts w:eastAsiaTheme="minorHAnsi"/>
          <w:lang w:val="ru-RU"/>
        </w:rPr>
        <w:t xml:space="preserve">раздел 1 Положения </w:t>
      </w:r>
      <w:r w:rsidR="00062659" w:rsidRPr="00A0159E">
        <w:rPr>
          <w:lang w:val="ru-RU"/>
        </w:rPr>
        <w:t>пункт</w:t>
      </w:r>
      <w:r w:rsidR="00B314F5">
        <w:rPr>
          <w:lang w:val="ru-RU"/>
        </w:rPr>
        <w:t>ом</w:t>
      </w:r>
      <w:r w:rsidR="00062659" w:rsidRPr="00A0159E">
        <w:rPr>
          <w:lang w:val="ru-RU"/>
        </w:rPr>
        <w:t xml:space="preserve"> </w:t>
      </w:r>
      <w:r w:rsidR="00624EB2" w:rsidRPr="00A0159E">
        <w:rPr>
          <w:lang w:val="ru-RU"/>
        </w:rPr>
        <w:t>1.</w:t>
      </w:r>
      <w:r w:rsidR="00B314F5">
        <w:rPr>
          <w:lang w:val="ru-RU"/>
        </w:rPr>
        <w:t>7</w:t>
      </w:r>
      <w:r w:rsidR="00624EB2" w:rsidRPr="00624EB2">
        <w:rPr>
          <w:lang w:val="ru-RU"/>
        </w:rPr>
        <w:t>.</w:t>
      </w:r>
      <w:r w:rsidR="00624EB2">
        <w:rPr>
          <w:lang w:val="ru-RU"/>
        </w:rPr>
        <w:t xml:space="preserve"> </w:t>
      </w:r>
      <w:r w:rsidR="00767EC8" w:rsidRPr="00624EB2">
        <w:rPr>
          <w:lang w:val="ru-RU"/>
        </w:rPr>
        <w:t>следующе</w:t>
      </w:r>
      <w:r w:rsidR="00B314F5">
        <w:rPr>
          <w:lang w:val="ru-RU"/>
        </w:rPr>
        <w:t xml:space="preserve">го содержания: </w:t>
      </w:r>
      <w:r w:rsidR="00767EC8" w:rsidRPr="00624EB2">
        <w:rPr>
          <w:lang w:val="ru-RU"/>
        </w:rPr>
        <w:t>«</w:t>
      </w:r>
      <w:r w:rsidR="00A0159E">
        <w:rPr>
          <w:lang w:val="ru-RU"/>
        </w:rPr>
        <w:t>1.</w:t>
      </w:r>
      <w:r w:rsidR="00B314F5">
        <w:rPr>
          <w:lang w:val="ru-RU"/>
        </w:rPr>
        <w:t>7</w:t>
      </w:r>
      <w:r w:rsidR="00A0159E">
        <w:rPr>
          <w:lang w:val="ru-RU"/>
        </w:rPr>
        <w:t xml:space="preserve">. </w:t>
      </w:r>
      <w:r w:rsidR="00624EB2" w:rsidRPr="00624EB2">
        <w:rPr>
          <w:lang w:val="ru-RU"/>
        </w:rPr>
        <w:t>В настоящем Положении используются понятия</w:t>
      </w:r>
      <w:r w:rsidR="00A0159E">
        <w:rPr>
          <w:lang w:val="ru-RU"/>
        </w:rPr>
        <w:t>,</w:t>
      </w:r>
      <w:r w:rsidR="00624EB2">
        <w:rPr>
          <w:lang w:val="ru-RU"/>
        </w:rPr>
        <w:t xml:space="preserve"> установленные</w:t>
      </w:r>
      <w:r w:rsidR="00624EB2" w:rsidRPr="00624EB2">
        <w:rPr>
          <w:lang w:val="ru-RU"/>
        </w:rPr>
        <w:t xml:space="preserve"> </w:t>
      </w:r>
      <w:r w:rsidR="00B314F5" w:rsidRPr="00B314F5">
        <w:rPr>
          <w:lang w:val="ru-RU"/>
        </w:rPr>
        <w:t xml:space="preserve">Законом Санкт-Петербурга от 28.06.2010 N 396-88 </w:t>
      </w:r>
      <w:r w:rsidR="00B314F5">
        <w:rPr>
          <w:lang w:val="ru-RU"/>
        </w:rPr>
        <w:t>«</w:t>
      </w:r>
      <w:r w:rsidR="00B314F5" w:rsidRPr="00B314F5">
        <w:rPr>
          <w:lang w:val="ru-RU"/>
        </w:rPr>
        <w:t>О зеленых насаждениях в Санкт-Петербурге</w:t>
      </w:r>
      <w:r w:rsidR="00624EB2" w:rsidRPr="00624EB2">
        <w:rPr>
          <w:lang w:val="ru-RU"/>
        </w:rPr>
        <w:t>»</w:t>
      </w:r>
      <w:r w:rsidR="0062054D">
        <w:rPr>
          <w:lang w:val="ru-RU"/>
        </w:rPr>
        <w:t>;</w:t>
      </w:r>
    </w:p>
    <w:p w:rsidR="00B314F5" w:rsidRDefault="00A0159E" w:rsidP="00B314F5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>1.</w:t>
      </w:r>
      <w:r w:rsidR="00B314F5">
        <w:rPr>
          <w:lang w:val="ru-RU"/>
        </w:rPr>
        <w:t>2</w:t>
      </w:r>
      <w:r>
        <w:rPr>
          <w:lang w:val="ru-RU"/>
        </w:rPr>
        <w:t>. пункт</w:t>
      </w:r>
      <w:r w:rsidR="00B314F5">
        <w:rPr>
          <w:lang w:val="ru-RU"/>
        </w:rPr>
        <w:t xml:space="preserve"> 3.1. раздела 3 Положения исключить;</w:t>
      </w:r>
    </w:p>
    <w:p w:rsidR="00B314F5" w:rsidRDefault="00B314F5" w:rsidP="00B314F5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1.3. </w:t>
      </w:r>
      <w:bookmarkStart w:id="3" w:name="_Hlk69721795"/>
      <w:r>
        <w:rPr>
          <w:lang w:val="ru-RU"/>
        </w:rPr>
        <w:t>пункт 4.1. раздела 4 Положения исключить;</w:t>
      </w:r>
    </w:p>
    <w:bookmarkEnd w:id="3"/>
    <w:p w:rsidR="00A51473" w:rsidRDefault="00B314F5" w:rsidP="00A51473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1.4. </w:t>
      </w:r>
      <w:r w:rsidR="00A51473">
        <w:rPr>
          <w:lang w:val="ru-RU"/>
        </w:rPr>
        <w:t>пункт</w:t>
      </w:r>
      <w:r w:rsidR="007E0F25">
        <w:rPr>
          <w:lang w:val="ru-RU"/>
        </w:rPr>
        <w:t xml:space="preserve">ы </w:t>
      </w:r>
      <w:r w:rsidR="00A51473">
        <w:rPr>
          <w:lang w:val="ru-RU"/>
        </w:rPr>
        <w:t>5.1.</w:t>
      </w:r>
      <w:r w:rsidR="007E0F25">
        <w:rPr>
          <w:lang w:val="ru-RU"/>
        </w:rPr>
        <w:t xml:space="preserve">, 5.3. </w:t>
      </w:r>
      <w:r w:rsidR="00A51473">
        <w:rPr>
          <w:lang w:val="ru-RU"/>
        </w:rPr>
        <w:t>раздела 5 Положения исключить;</w:t>
      </w:r>
    </w:p>
    <w:p w:rsidR="00A51473" w:rsidRDefault="00A51473" w:rsidP="00A51473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1.5. </w:t>
      </w:r>
      <w:r w:rsidR="007E0F25">
        <w:rPr>
          <w:lang w:val="ru-RU"/>
        </w:rPr>
        <w:t xml:space="preserve"> пункт 5.4 раздела 5 Положения изложить в следующей редакции: «5.4. Работы по</w:t>
      </w:r>
      <w:r w:rsidR="007E0F25" w:rsidRPr="007E0F25">
        <w:rPr>
          <w:lang w:val="ru-RU"/>
        </w:rPr>
        <w:t xml:space="preserve"> </w:t>
      </w:r>
      <w:r w:rsidR="007E0F25">
        <w:rPr>
          <w:lang w:val="ru-RU"/>
        </w:rPr>
        <w:t>п</w:t>
      </w:r>
      <w:r w:rsidR="007E0F25" w:rsidRPr="007E0F25">
        <w:rPr>
          <w:lang w:val="ru-RU"/>
        </w:rPr>
        <w:t>аспортизаци</w:t>
      </w:r>
      <w:r w:rsidR="007E0F25">
        <w:rPr>
          <w:lang w:val="ru-RU"/>
        </w:rPr>
        <w:t>и</w:t>
      </w:r>
      <w:r w:rsidR="007E0F25" w:rsidRPr="007E0F25">
        <w:rPr>
          <w:lang w:val="ru-RU"/>
        </w:rPr>
        <w:t xml:space="preserve"> территорий зеленых насаждений общего пользования местного значения</w:t>
      </w:r>
      <w:r w:rsidR="007E0F25">
        <w:rPr>
          <w:lang w:val="ru-RU"/>
        </w:rPr>
        <w:t xml:space="preserve"> </w:t>
      </w:r>
      <w:r w:rsidR="007E0F25" w:rsidRPr="007E0F25">
        <w:rPr>
          <w:lang w:val="ru-RU"/>
        </w:rPr>
        <w:t>на территории муниципального образования город Петергоф</w:t>
      </w:r>
      <w:r w:rsidR="007E0F25">
        <w:rPr>
          <w:lang w:val="ru-RU"/>
        </w:rPr>
        <w:t xml:space="preserve"> осуществляются в соответствии с требованиями </w:t>
      </w:r>
      <w:r w:rsidR="007E0F25" w:rsidRPr="00B314F5">
        <w:rPr>
          <w:lang w:val="ru-RU"/>
        </w:rPr>
        <w:t>Закон</w:t>
      </w:r>
      <w:r w:rsidR="007E0F25">
        <w:rPr>
          <w:lang w:val="ru-RU"/>
        </w:rPr>
        <w:t>а</w:t>
      </w:r>
      <w:r w:rsidR="007E0F25" w:rsidRPr="00B314F5">
        <w:rPr>
          <w:lang w:val="ru-RU"/>
        </w:rPr>
        <w:t xml:space="preserve"> Санкт-Петербурга от 28.06.2010 N 396-88 </w:t>
      </w:r>
      <w:r w:rsidR="007E0F25">
        <w:rPr>
          <w:lang w:val="ru-RU"/>
        </w:rPr>
        <w:t>«</w:t>
      </w:r>
      <w:r w:rsidR="007E0F25" w:rsidRPr="00B314F5">
        <w:rPr>
          <w:lang w:val="ru-RU"/>
        </w:rPr>
        <w:t>О зеленых насаждениях в Санкт-Петербурге</w:t>
      </w:r>
      <w:r w:rsidR="007E0F25" w:rsidRPr="00624EB2">
        <w:rPr>
          <w:lang w:val="ru-RU"/>
        </w:rPr>
        <w:t>»</w:t>
      </w:r>
      <w:r w:rsidR="007E0F25">
        <w:rPr>
          <w:lang w:val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03D4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37E54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2018-04-04T11:50:00Z</cp:lastPrinted>
  <dcterms:created xsi:type="dcterms:W3CDTF">2021-04-15T14:45:00Z</dcterms:created>
  <dcterms:modified xsi:type="dcterms:W3CDTF">2021-05-21T11:11:00Z</dcterms:modified>
</cp:coreProperties>
</file>